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6D0" w:rsidRDefault="00A236D0" w:rsidP="005A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2305878</wp:posOffset>
            </wp:positionH>
            <wp:positionV relativeFrom="paragraph">
              <wp:posOffset>-426776</wp:posOffset>
            </wp:positionV>
            <wp:extent cx="1029600" cy="950400"/>
            <wp:effectExtent l="0" t="0" r="0" b="2540"/>
            <wp:wrapNone/>
            <wp:docPr id="1" name="Рисунок 1" descr="АЮ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ЮР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5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6D0" w:rsidRDefault="00A236D0" w:rsidP="005A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D0" w:rsidRDefault="00A236D0" w:rsidP="005A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D0" w:rsidRDefault="00A236D0" w:rsidP="005A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EE" w:rsidRDefault="006968EF" w:rsidP="00A23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EF">
        <w:rPr>
          <w:rFonts w:ascii="Times New Roman" w:hAnsi="Times New Roman" w:cs="Times New Roman"/>
          <w:b/>
          <w:sz w:val="28"/>
          <w:szCs w:val="28"/>
        </w:rPr>
        <w:t>График дежурства</w:t>
      </w:r>
      <w:r w:rsidR="001A0301">
        <w:rPr>
          <w:rFonts w:ascii="Times New Roman" w:hAnsi="Times New Roman" w:cs="Times New Roman"/>
          <w:b/>
          <w:sz w:val="28"/>
          <w:szCs w:val="28"/>
        </w:rPr>
        <w:t xml:space="preserve"> на телефонных линиях</w:t>
      </w:r>
    </w:p>
    <w:tbl>
      <w:tblPr>
        <w:tblStyle w:val="a3"/>
        <w:tblpPr w:leftFromText="180" w:rightFromText="180" w:vertAnchor="page" w:horzAnchor="margin" w:tblpY="4233"/>
        <w:tblW w:w="9634" w:type="dxa"/>
        <w:tblLook w:val="04A0" w:firstRow="1" w:lastRow="0" w:firstColumn="1" w:lastColumn="0" w:noHBand="0" w:noVBand="1"/>
      </w:tblPr>
      <w:tblGrid>
        <w:gridCol w:w="562"/>
        <w:gridCol w:w="2123"/>
        <w:gridCol w:w="2839"/>
        <w:gridCol w:w="2133"/>
        <w:gridCol w:w="1977"/>
      </w:tblGrid>
      <w:tr w:rsidR="000A6344" w:rsidTr="000A6344">
        <w:tc>
          <w:tcPr>
            <w:tcW w:w="562" w:type="dxa"/>
          </w:tcPr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DB6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B60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3" w:type="dxa"/>
          </w:tcPr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9" w:type="dxa"/>
          </w:tcPr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33" w:type="dxa"/>
          </w:tcPr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977" w:type="dxa"/>
          </w:tcPr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0A6344" w:rsidTr="000A6344">
        <w:tc>
          <w:tcPr>
            <w:tcW w:w="562" w:type="dxa"/>
          </w:tcPr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872ED2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</w:p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839" w:type="dxa"/>
          </w:tcPr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 Юридической фирмы «Татюринформ»</w:t>
            </w:r>
          </w:p>
        </w:tc>
        <w:tc>
          <w:tcPr>
            <w:tcW w:w="2133" w:type="dxa"/>
          </w:tcPr>
          <w:p w:rsidR="003F254E" w:rsidRDefault="003F254E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 238-46-90</w:t>
            </w:r>
          </w:p>
        </w:tc>
        <w:tc>
          <w:tcPr>
            <w:tcW w:w="1977" w:type="dxa"/>
          </w:tcPr>
          <w:p w:rsidR="003F254E" w:rsidRDefault="003F254E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</w:tc>
      </w:tr>
      <w:tr w:rsidR="000A6344" w:rsidTr="000A6344">
        <w:tc>
          <w:tcPr>
            <w:tcW w:w="562" w:type="dxa"/>
          </w:tcPr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872ED2" w:rsidRDefault="00E84E9F" w:rsidP="0087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</w:p>
          <w:p w:rsidR="00872ED2" w:rsidRDefault="00E84E9F" w:rsidP="0087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Раиля</w:t>
            </w:r>
          </w:p>
          <w:p w:rsidR="000A6344" w:rsidRPr="00DB6035" w:rsidRDefault="004E0233" w:rsidP="0087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Раилевна</w:t>
            </w:r>
          </w:p>
        </w:tc>
        <w:tc>
          <w:tcPr>
            <w:tcW w:w="2839" w:type="dxa"/>
          </w:tcPr>
          <w:p w:rsidR="000A6344" w:rsidRPr="00DB6035" w:rsidRDefault="00F52090" w:rsidP="004E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юрист </w:t>
            </w:r>
            <w:r w:rsidR="000A6344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0220E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A6344">
              <w:rPr>
                <w:rFonts w:ascii="Times New Roman" w:hAnsi="Times New Roman" w:cs="Times New Roman"/>
                <w:sz w:val="24"/>
                <w:szCs w:val="24"/>
              </w:rPr>
              <w:t xml:space="preserve"> фирм</w:t>
            </w:r>
            <w:r w:rsidR="000220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A6344">
              <w:rPr>
                <w:rFonts w:ascii="Times New Roman" w:hAnsi="Times New Roman" w:cs="Times New Roman"/>
                <w:sz w:val="24"/>
                <w:szCs w:val="24"/>
              </w:rPr>
              <w:t xml:space="preserve"> «Ялилов и партнеры»</w:t>
            </w:r>
          </w:p>
        </w:tc>
        <w:tc>
          <w:tcPr>
            <w:tcW w:w="2133" w:type="dxa"/>
          </w:tcPr>
          <w:p w:rsidR="003F254E" w:rsidRDefault="003F254E" w:rsidP="000A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44" w:rsidRPr="00DB6035" w:rsidRDefault="00F52090" w:rsidP="000A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A92CA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575E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75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75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7" w:type="dxa"/>
          </w:tcPr>
          <w:p w:rsidR="003F254E" w:rsidRDefault="003F254E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</w:tc>
      </w:tr>
      <w:tr w:rsidR="000A6344" w:rsidTr="000A6344">
        <w:tc>
          <w:tcPr>
            <w:tcW w:w="562" w:type="dxa"/>
          </w:tcPr>
          <w:p w:rsidR="005A373F" w:rsidRDefault="005A373F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3F" w:rsidRDefault="005A373F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3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5A373F" w:rsidRDefault="005A373F" w:rsidP="000A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D2" w:rsidRDefault="00872ED2" w:rsidP="0087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44" w:rsidRPr="00DB6035" w:rsidRDefault="000A6344" w:rsidP="0087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Кормильцева Светлана Олеговна</w:t>
            </w:r>
          </w:p>
        </w:tc>
        <w:tc>
          <w:tcPr>
            <w:tcW w:w="2839" w:type="dxa"/>
          </w:tcPr>
          <w:p w:rsidR="000A6344" w:rsidRPr="00554DBD" w:rsidRDefault="000A6344" w:rsidP="004E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BD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административного права, административной деятельности и управления ОВД Казанского юридического института МВД России, кандидат юридических наук</w:t>
            </w:r>
          </w:p>
        </w:tc>
        <w:tc>
          <w:tcPr>
            <w:tcW w:w="2133" w:type="dxa"/>
          </w:tcPr>
          <w:p w:rsidR="00E84E9F" w:rsidRDefault="00E84E9F" w:rsidP="000A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9F" w:rsidRDefault="00E84E9F" w:rsidP="000A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9F" w:rsidRDefault="00E84E9F" w:rsidP="000A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44" w:rsidRPr="00DB6035" w:rsidRDefault="00E84E9F" w:rsidP="000A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(950) 315-82-84</w:t>
            </w:r>
          </w:p>
        </w:tc>
        <w:tc>
          <w:tcPr>
            <w:tcW w:w="1977" w:type="dxa"/>
          </w:tcPr>
          <w:p w:rsidR="000A6344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44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44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44" w:rsidRPr="00DB6035" w:rsidRDefault="000A6344" w:rsidP="000A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3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</w:tr>
    </w:tbl>
    <w:p w:rsidR="00CF23E3" w:rsidRPr="006968EF" w:rsidRDefault="006968EF" w:rsidP="005A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EF">
        <w:rPr>
          <w:rFonts w:ascii="Times New Roman" w:hAnsi="Times New Roman" w:cs="Times New Roman"/>
          <w:b/>
          <w:sz w:val="28"/>
          <w:szCs w:val="28"/>
        </w:rPr>
        <w:t>в День оказания бесплатной юридической помощи 15 марта 2023 года, приуроченный к</w:t>
      </w:r>
      <w:r w:rsidR="00711C7E">
        <w:rPr>
          <w:rFonts w:ascii="Times New Roman" w:hAnsi="Times New Roman" w:cs="Times New Roman"/>
          <w:b/>
          <w:sz w:val="28"/>
          <w:szCs w:val="28"/>
        </w:rPr>
        <w:t>о</w:t>
      </w:r>
      <w:r w:rsidRPr="006968EF">
        <w:rPr>
          <w:rFonts w:ascii="Times New Roman" w:hAnsi="Times New Roman" w:cs="Times New Roman"/>
          <w:b/>
          <w:sz w:val="28"/>
          <w:szCs w:val="28"/>
        </w:rPr>
        <w:t xml:space="preserve"> Всемирному дню защиты прав потребителей</w:t>
      </w:r>
    </w:p>
    <w:sectPr w:rsidR="00CF23E3" w:rsidRPr="0069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8A"/>
    <w:rsid w:val="000220E4"/>
    <w:rsid w:val="00090932"/>
    <w:rsid w:val="000A6344"/>
    <w:rsid w:val="0014231B"/>
    <w:rsid w:val="001A0301"/>
    <w:rsid w:val="002575E5"/>
    <w:rsid w:val="003F254E"/>
    <w:rsid w:val="00483329"/>
    <w:rsid w:val="004E0233"/>
    <w:rsid w:val="00554DBD"/>
    <w:rsid w:val="005A1EE6"/>
    <w:rsid w:val="005A373F"/>
    <w:rsid w:val="005F51EE"/>
    <w:rsid w:val="006968EF"/>
    <w:rsid w:val="00711C7E"/>
    <w:rsid w:val="0076278A"/>
    <w:rsid w:val="007A5D34"/>
    <w:rsid w:val="00872ED2"/>
    <w:rsid w:val="008E0727"/>
    <w:rsid w:val="00A236D0"/>
    <w:rsid w:val="00A92CAF"/>
    <w:rsid w:val="00CF23E3"/>
    <w:rsid w:val="00DB6035"/>
    <w:rsid w:val="00E022A1"/>
    <w:rsid w:val="00E84E9F"/>
    <w:rsid w:val="00EB5382"/>
    <w:rsid w:val="00EC254C"/>
    <w:rsid w:val="00F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D4E7-D83D-48EA-911D-847460A9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2023-03-14T06:39:00Z</dcterms:created>
  <dcterms:modified xsi:type="dcterms:W3CDTF">2023-03-14T06:39:00Z</dcterms:modified>
</cp:coreProperties>
</file>